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095" w14:textId="77777777" w:rsidR="000E533F" w:rsidRDefault="000E533F" w:rsidP="000E533F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bookmarkStart w:id="0" w:name="_Hlk146788190"/>
      <w:bookmarkEnd w:id="0"/>
      <w:r>
        <w:rPr>
          <w:noProof/>
        </w:rPr>
        <w:drawing>
          <wp:inline distT="0" distB="0" distL="0" distR="0" wp14:anchorId="080DF29A" wp14:editId="1A20B8B1">
            <wp:extent cx="1152525" cy="1152525"/>
            <wp:effectExtent l="0" t="0" r="9525" b="9525"/>
            <wp:docPr id="196937075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50B7FB" w14:textId="77777777" w:rsidR="000E533F" w:rsidRPr="005412F2" w:rsidRDefault="000E533F" w:rsidP="000E533F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5412F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ประกาศองค์การบริหารส่วนตำบล</w:t>
      </w:r>
      <w:r w:rsidRPr="005412F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ห้วยจร</w:t>
      </w:r>
      <w:proofErr w:type="spellStart"/>
      <w:r w:rsidRPr="005412F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เข้</w:t>
      </w:r>
      <w:proofErr w:type="spellEnd"/>
    </w:p>
    <w:p w14:paraId="51AEE655" w14:textId="577B3C1E" w:rsidR="000E533F" w:rsidRPr="005412F2" w:rsidRDefault="000E533F" w:rsidP="000E533F">
      <w:pPr>
        <w:spacing w:after="0" w:line="240" w:lineRule="auto"/>
        <w:jc w:val="center"/>
        <w:rPr>
          <w:rFonts w:ascii="TH SarabunIT๙" w:eastAsia="SimSun" w:hAnsi="TH SarabunIT๙" w:cs="TH SarabunIT๙" w:hint="cs"/>
          <w:b/>
          <w:bCs/>
          <w:sz w:val="32"/>
          <w:szCs w:val="32"/>
          <w:lang w:eastAsia="zh-CN"/>
        </w:rPr>
      </w:pPr>
      <w:r w:rsidRPr="005412F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เรื่อง  </w:t>
      </w:r>
      <w:r w:rsidR="00D161A7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มาตรการป้องกันในช่วงเทศกาลลอยกระทง ประจำปี พ.ศ.2567</w:t>
      </w:r>
    </w:p>
    <w:p w14:paraId="3DC73607" w14:textId="77777777" w:rsidR="000E533F" w:rsidRPr="00C15026" w:rsidRDefault="000E533F" w:rsidP="000E533F">
      <w:pPr>
        <w:spacing w:before="240"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A215C" wp14:editId="40BEB611">
                <wp:simplePos x="0" y="0"/>
                <wp:positionH relativeFrom="margin">
                  <wp:posOffset>1314450</wp:posOffset>
                </wp:positionH>
                <wp:positionV relativeFrom="paragraph">
                  <wp:posOffset>179704</wp:posOffset>
                </wp:positionV>
                <wp:extent cx="3457575" cy="9525"/>
                <wp:effectExtent l="0" t="0" r="28575" b="28575"/>
                <wp:wrapNone/>
                <wp:docPr id="921002855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9420D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3.5pt,14.15pt" to="375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5412F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5412F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</w:p>
    <w:p w14:paraId="1E707AA5" w14:textId="009524FB" w:rsidR="000E533F" w:rsidRDefault="000E533F" w:rsidP="000E533F">
      <w:pPr>
        <w:spacing w:after="0" w:line="240" w:lineRule="auto"/>
        <w:ind w:left="-142" w:firstLine="142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D161A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ด้วยในวันศุกร์ที่ 15 พฤศจิกายน 2567</w:t>
      </w:r>
      <w:r w:rsidR="008F006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เป็นวันลอยกระทงตามประเพณี  เพื่อเป็นการป้องกันทั้งทางบกและทางน้ำ โดยเฉพาะสถานที่ริมน้ำรวมถึงเหตุจากอัคคีภัย หรือภัยที่อาจจะเกิดขึ้นจากการจุดพลุ ประทัด ดอกไม้เพลิง  การยิงปืนขึ้นฟ้า และการปล่อยโคมลอย  อาจจะทำให้เกิดอัคคีภัย และอาจส่งผลกระทบทางการบิน  รวมถึงอุบัติเหตุจากการสัญจรทั้งทางบกและทางน้ำ  ที่สร้างความสูญเสีต่อชีวิตและทรัพย์สินของประชาชน</w:t>
      </w:r>
    </w:p>
    <w:p w14:paraId="6082E466" w14:textId="77777777" w:rsidR="008F0063" w:rsidRDefault="008F0063" w:rsidP="000E533F">
      <w:pPr>
        <w:spacing w:after="0" w:line="240" w:lineRule="auto"/>
        <w:ind w:left="-142" w:firstLine="142"/>
        <w:jc w:val="thaiDistribute"/>
        <w:rPr>
          <w:rFonts w:ascii="TH SarabunIT๙" w:eastAsia="SimSun" w:hAnsi="TH SarabunIT๙" w:cs="TH SarabunIT๙" w:hint="cs"/>
          <w:sz w:val="32"/>
          <w:szCs w:val="32"/>
          <w:lang w:eastAsia="zh-CN"/>
        </w:rPr>
      </w:pPr>
    </w:p>
    <w:p w14:paraId="165F25B9" w14:textId="12F24A59" w:rsidR="000E533F" w:rsidRPr="008F0063" w:rsidRDefault="008F0063" w:rsidP="008F0063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ดังนั้น เพื่อให้ประชาชนตระหนักถึงภัยที่อาจจะเกิดขึ้น  และเพื่อความปลอดภัยทั้งต่อชีวิตและทรัพย์สิน</w:t>
      </w:r>
      <w:r w:rsidR="006D3BD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ของประชาชน  องค์การบริหารส่วนตำบลห้วยจร</w:t>
      </w:r>
      <w:proofErr w:type="spellStart"/>
      <w:r w:rsidR="006D3BD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เข้</w:t>
      </w:r>
      <w:proofErr w:type="spellEnd"/>
      <w:r w:rsidR="006D3BD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โดยศูนย์อำนวยการป้องกันและบรรเทาสาธารณภัย </w:t>
      </w:r>
      <w:r w:rsidR="000E533F" w:rsidRPr="008F006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14:paraId="54A9AAB9" w14:textId="77777777" w:rsidR="006D3BDE" w:rsidRDefault="006D3BDE" w:rsidP="006D3BDE">
      <w:pPr>
        <w:pStyle w:val="a3"/>
        <w:spacing w:after="0" w:line="240" w:lineRule="auto"/>
        <w:ind w:left="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องค์การบริหารส่วนตำบลห้วยจร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เข้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จึงขอประชาสัมพันธ์และขอความร่วมมือประชาชนในพื้นที่ตำบลห้วยจร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เข้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ในการเตรียมการป้องกันในช่วงลอยกระทง ประจำปี พ.ศ. 2567 ดังนี้</w:t>
      </w:r>
    </w:p>
    <w:p w14:paraId="5B36FA4E" w14:textId="11B0E969" w:rsidR="000E533F" w:rsidRDefault="006D3BDE" w:rsidP="006D3BDE">
      <w:pPr>
        <w:pStyle w:val="a3"/>
        <w:spacing w:after="0" w:line="240" w:lineRule="auto"/>
        <w:ind w:left="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1.หากประสงค์จะลอยกระทง ควรเข้าร่วมในสถานที่ที่หน่วยงานจัดเตรียมไว้ให้  เพราะมีระบบรักษาความปลอดภัยในเบื้องต้นแล้ว  รวมถึงจะมีเจ้าหน้าที่คอยอำนวยความสะดวกให้เพื่อความปลอดภัย และขอให้ปฏิบัติตามคำแนะนำของเจ้าหน้าที่โดยเคร่งครัด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</w:p>
    <w:p w14:paraId="4AF712F9" w14:textId="781D994A" w:rsidR="006D3BDE" w:rsidRDefault="006D3BDE" w:rsidP="006D3BDE">
      <w:pPr>
        <w:pStyle w:val="a3"/>
        <w:spacing w:after="0" w:line="240" w:lineRule="auto"/>
        <w:ind w:left="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2. ประพฤติปฏิบัติตามแบบวัฒนธรรมอันดีงาม  </w:t>
      </w:r>
      <w:r w:rsidR="005E2A4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ละร่วมกันลอยกระทงตามแบบประเพณีไทย</w:t>
      </w:r>
      <w:r w:rsidR="005E2A4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งดเว้นการกระทำใด ๆ ที่อาจก่อให้เกิดอันตรายต่อชีวิตและทรัพย์สิน</w:t>
      </w:r>
    </w:p>
    <w:p w14:paraId="2FC296F7" w14:textId="3356E0F6" w:rsidR="006D3BDE" w:rsidRDefault="006D3BDE" w:rsidP="006D3BDE">
      <w:pPr>
        <w:pStyle w:val="a3"/>
        <w:spacing w:after="0" w:line="240" w:lineRule="auto"/>
        <w:ind w:left="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3. งดการเล่นดอกไม้เพลิง การจุดและปล่อยพลุ ตะไล </w:t>
      </w:r>
      <w:r w:rsidR="00075E3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โคมลอย โคมควัน ยิงปืนขึ้นฟ้า เพราะที่ผ่านมาพบว่ามีอุบัติภัย หรือเหตุระเบิดและเพลิงไหม้ที่เกิดจากสิ่งเหล่านี้ เพื่อเป็นการป้องกันอันตรายที่อาจจะเกิดขึ้นจากการกระทำดังกล่าว และลดความสูญเสียต่อชีวิตและทรัพย์สินของประชาชน</w:t>
      </w:r>
    </w:p>
    <w:p w14:paraId="27010BDB" w14:textId="5CE4EAC5" w:rsidR="00075E36" w:rsidRDefault="00075E36" w:rsidP="006D3BDE">
      <w:pPr>
        <w:pStyle w:val="a3"/>
        <w:spacing w:after="0" w:line="240" w:lineRule="auto"/>
        <w:ind w:left="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4.ร้านค้าที่มีการจำหน่ายดอกไม้เพลิง พลุ ตะไล โคมลอย โคมไฟ  โคมควัน โดยไม่ได้รับอนุญาตมีโทษตามกฎหมาย</w:t>
      </w:r>
    </w:p>
    <w:p w14:paraId="550F71F7" w14:textId="7CF08415" w:rsidR="00075E36" w:rsidRDefault="00075E36" w:rsidP="006D3BDE">
      <w:pPr>
        <w:pStyle w:val="a3"/>
        <w:spacing w:after="0" w:line="240" w:lineRule="auto"/>
        <w:ind w:left="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5. ผู้ที่น</w:t>
      </w:r>
      <w:r w:rsidR="006E286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ำ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ดอกไม้เพลิงมาเล่นจนน่าจะเป็นอันตรายแก่บุคคลอื่น</w:t>
      </w:r>
      <w:r w:rsidR="00E865B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หรือทรัพย์ของผู้อื่น</w:t>
      </w:r>
      <w:r w:rsidR="005E2A4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มีโทษตามกฎหมาย</w:t>
      </w:r>
    </w:p>
    <w:p w14:paraId="7D016387" w14:textId="645C360A" w:rsidR="005E2A45" w:rsidRDefault="005E2A45" w:rsidP="006D3BDE">
      <w:pPr>
        <w:pStyle w:val="a3"/>
        <w:spacing w:after="0" w:line="240" w:lineRule="auto"/>
        <w:ind w:left="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6. ไม่ดื่มเครื่องแอลก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ฮอล์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ซึ่งเป็น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ป้จจัย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ที่ทำให้เกิดอุบัติเหตุได้</w:t>
      </w:r>
    </w:p>
    <w:p w14:paraId="409218AA" w14:textId="32080899" w:rsidR="005E2A45" w:rsidRDefault="005E2A45" w:rsidP="006D3BDE">
      <w:pPr>
        <w:pStyle w:val="a3"/>
        <w:spacing w:after="0" w:line="240" w:lineRule="auto"/>
        <w:ind w:left="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7. ปฏิบัติตามมาตรการ 3 อ คือ อย่ายืนใกล้ขอบบ่อ อย่างล</w:t>
      </w:r>
      <w:r w:rsidR="006E286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ง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น้ำไปเก็บเงินในกระทง อย่าก้มไปลอยกระทง เพื่อความปลอดภัย</w:t>
      </w:r>
    </w:p>
    <w:p w14:paraId="70574C9C" w14:textId="62C98003" w:rsidR="005E2A45" w:rsidRDefault="005E2A45" w:rsidP="006D3BDE">
      <w:pPr>
        <w:pStyle w:val="a3"/>
        <w:spacing w:after="0" w:line="240" w:lineRule="auto"/>
        <w:ind w:left="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“แจ้งเหตุด่วน/เหตุร้าย โทร 191” “แจ้งอัคคีภัย โทร 199”</w:t>
      </w:r>
      <w:r w:rsidRPr="005E2A45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“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เจ็บป่วยฉุกเฉิน โทร 1669</w:t>
      </w:r>
    </w:p>
    <w:p w14:paraId="5E40BEDD" w14:textId="6740EA00" w:rsidR="005E2A45" w:rsidRPr="005E2A45" w:rsidRDefault="005E2A45" w:rsidP="006D3BDE">
      <w:pPr>
        <w:pStyle w:val="a3"/>
        <w:spacing w:after="0" w:line="240" w:lineRule="auto"/>
        <w:ind w:left="0"/>
        <w:jc w:val="thaiDistribute"/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หากพบเห็นหรือได้รับผลกระทบ และต้องการความช่วยเหลือ โทรสายด่วน 1784</w:t>
      </w:r>
      <w:r w:rsidR="006E286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”</w:t>
      </w:r>
    </w:p>
    <w:p w14:paraId="672D62D7" w14:textId="77777777" w:rsidR="000E533F" w:rsidRPr="00453800" w:rsidRDefault="000E533F" w:rsidP="000E533F">
      <w:pPr>
        <w:tabs>
          <w:tab w:val="left" w:pos="1418"/>
        </w:tabs>
        <w:spacing w:before="240"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5380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จึงประกาศมาให้ทราบโดยทั่วกัน</w:t>
      </w:r>
    </w:p>
    <w:p w14:paraId="5335D082" w14:textId="77777777" w:rsidR="000E533F" w:rsidRPr="005412F2" w:rsidRDefault="000E533F" w:rsidP="000E533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28CF579" w14:textId="56E14E82" w:rsidR="000E533F" w:rsidRPr="005412F2" w:rsidRDefault="000E533F" w:rsidP="000E533F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412F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ประกาศ </w:t>
      </w:r>
      <w:r w:rsidRPr="005412F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5412F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ณ</w:t>
      </w:r>
      <w:r w:rsidRPr="005412F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5412F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วันที่ </w:t>
      </w:r>
      <w:r w:rsidRPr="005412F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5E2A4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12</w:t>
      </w:r>
      <w:r w:rsidRPr="005412F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5412F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5412F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5412F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เดือน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="005E2A4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พฤศจิกายน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5412F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พ.ศ.</w:t>
      </w:r>
      <w:r w:rsidRPr="005412F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5412F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๒๕</w:t>
      </w:r>
      <w:r w:rsidRPr="005412F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</w:t>
      </w:r>
    </w:p>
    <w:p w14:paraId="04B21287" w14:textId="77777777" w:rsidR="000E533F" w:rsidRPr="005E2A45" w:rsidRDefault="000E533F" w:rsidP="000E533F">
      <w:pPr>
        <w:spacing w:after="0" w:line="240" w:lineRule="auto"/>
        <w:rPr>
          <w:rFonts w:ascii="TH SarabunIT๙" w:eastAsia="SimSun" w:hAnsi="TH SarabunIT๙" w:cs="TH SarabunIT๙" w:hint="cs"/>
          <w:sz w:val="16"/>
          <w:szCs w:val="16"/>
          <w:lang w:eastAsia="zh-CN"/>
        </w:rPr>
      </w:pPr>
    </w:p>
    <w:p w14:paraId="3E7D8A47" w14:textId="2C45E10B" w:rsidR="000E533F" w:rsidRPr="005412F2" w:rsidRDefault="005E2A45" w:rsidP="000E533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hint="cs"/>
          <w:noProof/>
          <w:cs/>
        </w:rP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 wp14:anchorId="71B3E00A" wp14:editId="1CA6C35D">
            <wp:extent cx="1066800" cy="533400"/>
            <wp:effectExtent l="0" t="0" r="0" b="0"/>
            <wp:docPr id="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74" r="32150" b="60057"/>
                    <a:stretch/>
                  </pic:blipFill>
                  <pic:spPr bwMode="auto">
                    <a:xfrm>
                      <a:off x="0" y="0"/>
                      <a:ext cx="1066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2E9956" w14:textId="77777777" w:rsidR="000E533F" w:rsidRPr="005E2A45" w:rsidRDefault="000E533F" w:rsidP="000E533F">
      <w:pPr>
        <w:spacing w:after="0" w:line="240" w:lineRule="auto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23BD6664" w14:textId="77777777" w:rsidR="000E533F" w:rsidRPr="005412F2" w:rsidRDefault="000E533F" w:rsidP="000E533F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5412F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5412F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นาย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มณชัย  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วัฒ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นกุลโชคชัย)</w:t>
      </w:r>
    </w:p>
    <w:p w14:paraId="340DBE68" w14:textId="77777777" w:rsidR="000E533F" w:rsidRPr="005412F2" w:rsidRDefault="000E533F" w:rsidP="000E533F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นายกองค์การ</w:t>
      </w:r>
      <w:r w:rsidRPr="005412F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บริหารส่วนตำบล</w:t>
      </w:r>
      <w:r w:rsidRPr="005412F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ห้วยจร</w:t>
      </w:r>
      <w:proofErr w:type="spellStart"/>
      <w:r w:rsidRPr="005412F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เข้</w:t>
      </w:r>
      <w:proofErr w:type="spellEnd"/>
    </w:p>
    <w:p w14:paraId="0E4E587A" w14:textId="77777777" w:rsidR="000E533F" w:rsidRPr="005412F2" w:rsidRDefault="000E533F" w:rsidP="000E533F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6EA4F8BD" w14:textId="77777777" w:rsidR="000E533F" w:rsidRDefault="000E533F" w:rsidP="000E533F">
      <w:pPr>
        <w:ind w:left="2880" w:firstLine="720"/>
      </w:pPr>
    </w:p>
    <w:p w14:paraId="49E7623F" w14:textId="77777777" w:rsidR="000E533F" w:rsidRDefault="000E533F" w:rsidP="000E533F"/>
    <w:p w14:paraId="4CB0E0D4" w14:textId="77777777" w:rsidR="000E533F" w:rsidRDefault="000E533F" w:rsidP="000E533F"/>
    <w:p w14:paraId="38AE0BF8" w14:textId="77777777" w:rsidR="000E533F" w:rsidRDefault="000E533F" w:rsidP="000E533F"/>
    <w:p w14:paraId="52AD6B50" w14:textId="77777777" w:rsidR="00A24555" w:rsidRDefault="00A24555">
      <w:pPr>
        <w:rPr>
          <w:rFonts w:hint="cs"/>
          <w:cs/>
        </w:rPr>
      </w:pPr>
    </w:p>
    <w:sectPr w:rsidR="00A24555" w:rsidSect="005E2A45">
      <w:pgSz w:w="11906" w:h="16838" w:code="9"/>
      <w:pgMar w:top="568" w:right="567" w:bottom="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00F46"/>
    <w:multiLevelType w:val="hybridMultilevel"/>
    <w:tmpl w:val="99C22808"/>
    <w:lvl w:ilvl="0" w:tplc="4C6885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6817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3F"/>
    <w:rsid w:val="00075E36"/>
    <w:rsid w:val="000E533F"/>
    <w:rsid w:val="005E2A45"/>
    <w:rsid w:val="006D3BDE"/>
    <w:rsid w:val="006E2866"/>
    <w:rsid w:val="006F0054"/>
    <w:rsid w:val="008F0063"/>
    <w:rsid w:val="00A24555"/>
    <w:rsid w:val="00D161A7"/>
    <w:rsid w:val="00E8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C8F5"/>
  <w15:chartTrackingRefBased/>
  <w15:docId w15:val="{FD02EB38-BF9D-4C99-BF39-837BD7EB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2024-11-15T04:13:00Z</dcterms:created>
  <dcterms:modified xsi:type="dcterms:W3CDTF">2024-11-15T06:55:00Z</dcterms:modified>
</cp:coreProperties>
</file>