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97E1" w14:textId="6F690CC4" w:rsidR="00FA27DF" w:rsidRDefault="00F705C9" w:rsidP="00FA27D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C1BA11B" wp14:editId="30B39D93">
            <wp:extent cx="1923415" cy="1311216"/>
            <wp:effectExtent l="0" t="0" r="635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12" cy="132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06CAD" w14:textId="500BA8D7" w:rsidR="003339F2" w:rsidRPr="00F705C9" w:rsidRDefault="00FA27DF" w:rsidP="00FA27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705C9">
        <w:rPr>
          <w:rFonts w:ascii="TH SarabunIT๙" w:hAnsi="TH SarabunIT๙" w:cs="TH SarabunIT๙" w:hint="cs"/>
          <w:b/>
          <w:bCs/>
          <w:sz w:val="40"/>
          <w:szCs w:val="40"/>
          <w:cs/>
        </w:rPr>
        <w:t>กิจกรรมขับเคลื่อนจริยธรรมขององค์การบริหารส่วนตำบลห้วยจร</w:t>
      </w:r>
      <w:proofErr w:type="spellStart"/>
      <w:r w:rsidRPr="00F705C9">
        <w:rPr>
          <w:rFonts w:ascii="TH SarabunIT๙" w:hAnsi="TH SarabunIT๙" w:cs="TH SarabunIT๙" w:hint="cs"/>
          <w:b/>
          <w:bCs/>
          <w:sz w:val="40"/>
          <w:szCs w:val="40"/>
          <w:cs/>
        </w:rPr>
        <w:t>เข้</w:t>
      </w:r>
      <w:proofErr w:type="spellEnd"/>
    </w:p>
    <w:p w14:paraId="0A87AE39" w14:textId="415E0C53" w:rsidR="00FA27DF" w:rsidRDefault="00FA27DF" w:rsidP="00FA27D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---------------------------------------------------------------</w:t>
      </w:r>
    </w:p>
    <w:p w14:paraId="60CDD6CC" w14:textId="6F06AFCB" w:rsidR="00FA27DF" w:rsidRDefault="00F705C9" w:rsidP="00F7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A27DF" w:rsidRPr="00FA27DF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EA36DB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="00FA27DF" w:rsidRPr="00FA27DF">
        <w:rPr>
          <w:rFonts w:ascii="TH SarabunIT๙" w:hAnsi="TH SarabunIT๙" w:cs="TH SarabunIT๙" w:hint="cs"/>
          <w:sz w:val="32"/>
          <w:szCs w:val="32"/>
          <w:cs/>
        </w:rPr>
        <w:t>มกราคม 2568</w:t>
      </w:r>
      <w:r w:rsidR="00FA27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36DB">
        <w:rPr>
          <w:rFonts w:ascii="TH SarabunIT๙" w:hAnsi="TH SarabunIT๙" w:cs="TH SarabunIT๙" w:hint="cs"/>
          <w:sz w:val="32"/>
          <w:szCs w:val="32"/>
          <w:cs/>
        </w:rPr>
        <w:t>เวลา 14.</w:t>
      </w:r>
      <w:r>
        <w:rPr>
          <w:rFonts w:ascii="TH SarabunIT๙" w:hAnsi="TH SarabunIT๙" w:cs="TH SarabunIT๙" w:hint="cs"/>
          <w:sz w:val="32"/>
          <w:szCs w:val="32"/>
          <w:cs/>
        </w:rPr>
        <w:t>00 น.</w:t>
      </w:r>
      <w:r w:rsidR="00FA27DF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องค์การบริหารส่วนตำบลห้วยจร</w:t>
      </w:r>
      <w:proofErr w:type="spellStart"/>
      <w:r w:rsidR="00FA27DF">
        <w:rPr>
          <w:rFonts w:ascii="TH SarabunIT๙" w:hAnsi="TH SarabunIT๙" w:cs="TH SarabunIT๙" w:hint="cs"/>
          <w:sz w:val="32"/>
          <w:szCs w:val="32"/>
          <w:cs/>
        </w:rPr>
        <w:t>เข้</w:t>
      </w:r>
      <w:proofErr w:type="spellEnd"/>
      <w:r w:rsidR="00FA27DF">
        <w:rPr>
          <w:rFonts w:ascii="TH SarabunIT๙" w:hAnsi="TH SarabunIT๙" w:cs="TH SarabunIT๙" w:hint="cs"/>
          <w:sz w:val="32"/>
          <w:szCs w:val="32"/>
          <w:cs/>
        </w:rPr>
        <w:t xml:space="preserve"> อำเภอเมืองนครปฐม จังหวัดนครปฐม  โดย นายมณชัย  </w:t>
      </w:r>
      <w:proofErr w:type="spellStart"/>
      <w:r w:rsidR="00FA27DF">
        <w:rPr>
          <w:rFonts w:ascii="TH SarabunIT๙" w:hAnsi="TH SarabunIT๙" w:cs="TH SarabunIT๙" w:hint="cs"/>
          <w:sz w:val="32"/>
          <w:szCs w:val="32"/>
          <w:cs/>
        </w:rPr>
        <w:t>วัฒ</w:t>
      </w:r>
      <w:proofErr w:type="spellEnd"/>
      <w:r w:rsidR="00FA27DF">
        <w:rPr>
          <w:rFonts w:ascii="TH SarabunIT๙" w:hAnsi="TH SarabunIT๙" w:cs="TH SarabunIT๙" w:hint="cs"/>
          <w:sz w:val="32"/>
          <w:szCs w:val="32"/>
          <w:cs/>
        </w:rPr>
        <w:t>นกุลโชคชัย นายกองค์การบริหารส่วนตำบลห้วยจร</w:t>
      </w:r>
      <w:proofErr w:type="spellStart"/>
      <w:r w:rsidR="00FA27DF">
        <w:rPr>
          <w:rFonts w:ascii="TH SarabunIT๙" w:hAnsi="TH SarabunIT๙" w:cs="TH SarabunIT๙" w:hint="cs"/>
          <w:sz w:val="32"/>
          <w:szCs w:val="32"/>
          <w:cs/>
        </w:rPr>
        <w:t>เข้</w:t>
      </w:r>
      <w:proofErr w:type="spellEnd"/>
      <w:r w:rsidR="00FA27DF">
        <w:rPr>
          <w:rFonts w:ascii="TH SarabunIT๙" w:hAnsi="TH SarabunIT๙" w:cs="TH SarabunIT๙" w:hint="cs"/>
          <w:sz w:val="32"/>
          <w:szCs w:val="32"/>
          <w:cs/>
        </w:rPr>
        <w:t xml:space="preserve"> เป็นประธานในการจัดกิจกรรม ขับเคลื่อนจริยธรรมขององค์กร ประจำปีงบประมาณ พ.ศ.256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FA27DF">
        <w:rPr>
          <w:rFonts w:ascii="TH SarabunIT๙" w:hAnsi="TH SarabunIT๙" w:cs="TH SarabunIT๙" w:hint="cs"/>
          <w:sz w:val="32"/>
          <w:szCs w:val="32"/>
          <w:cs/>
        </w:rPr>
        <w:t xml:space="preserve"> ณ ห้องประชุมองค์การบริหารส่วนตำบลห้วยจร</w:t>
      </w:r>
      <w:proofErr w:type="spellStart"/>
      <w:r w:rsidR="00FA27DF">
        <w:rPr>
          <w:rFonts w:ascii="TH SarabunIT๙" w:hAnsi="TH SarabunIT๙" w:cs="TH SarabunIT๙" w:hint="cs"/>
          <w:sz w:val="32"/>
          <w:szCs w:val="32"/>
          <w:cs/>
        </w:rPr>
        <w:t>เข้</w:t>
      </w:r>
      <w:proofErr w:type="spellEnd"/>
      <w:r w:rsidR="00FA27DF">
        <w:rPr>
          <w:rFonts w:ascii="TH SarabunIT๙" w:hAnsi="TH SarabunIT๙" w:cs="TH SarabunIT๙" w:hint="cs"/>
          <w:sz w:val="32"/>
          <w:szCs w:val="32"/>
          <w:cs/>
        </w:rPr>
        <w:t xml:space="preserve"> อำเภอเมืองนครปฐม จังหวัดนครปฐม ซึ่งมีผู้บริหารและบุคลากรขององค์การบริหารส่วนตำบลห้วย</w:t>
      </w:r>
      <w:r w:rsidR="00EA36DB">
        <w:rPr>
          <w:rFonts w:ascii="TH SarabunIT๙" w:hAnsi="TH SarabunIT๙" w:cs="TH SarabunIT๙" w:hint="cs"/>
          <w:sz w:val="32"/>
          <w:szCs w:val="32"/>
          <w:cs/>
        </w:rPr>
        <w:t>จร</w:t>
      </w:r>
      <w:proofErr w:type="spellStart"/>
      <w:r w:rsidR="00EA36DB">
        <w:rPr>
          <w:rFonts w:ascii="TH SarabunIT๙" w:hAnsi="TH SarabunIT๙" w:cs="TH SarabunIT๙" w:hint="cs"/>
          <w:sz w:val="32"/>
          <w:szCs w:val="32"/>
          <w:cs/>
        </w:rPr>
        <w:t>เข้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เข้าร่วมกิจกรรมโดยพร้อมเพรียงกัน</w:t>
      </w:r>
    </w:p>
    <w:p w14:paraId="49080583" w14:textId="30BDCE56" w:rsidR="00F705C9" w:rsidRDefault="00F705C9" w:rsidP="00F7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กิจกรรมดังกล่าวมีวัตถุประสงค์เพื่อขับเคลื่อนจริยธรรมของหน่วยงาน</w:t>
      </w:r>
      <w:r w:rsidR="00DA28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D254E3">
        <w:rPr>
          <w:rFonts w:ascii="TH SarabunIT๙" w:hAnsi="TH SarabunIT๙" w:cs="TH SarabunIT๙" w:hint="cs"/>
          <w:sz w:val="32"/>
          <w:szCs w:val="32"/>
          <w:cs/>
        </w:rPr>
        <w:t>บุคลากรภายในหน่วยงาน</w:t>
      </w:r>
      <w:r w:rsidR="00DA2880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ความเข้าใจใน</w:t>
      </w:r>
      <w:r w:rsidR="00D254E3">
        <w:rPr>
          <w:rFonts w:ascii="TH SarabunIT๙" w:hAnsi="TH SarabunIT๙" w:cs="TH SarabunIT๙" w:hint="cs"/>
          <w:sz w:val="32"/>
          <w:szCs w:val="32"/>
          <w:cs/>
        </w:rPr>
        <w:t>ระบบ</w:t>
      </w:r>
      <w:r>
        <w:rPr>
          <w:rFonts w:ascii="TH SarabunIT๙" w:hAnsi="TH SarabunIT๙" w:cs="TH SarabunIT๙" w:hint="cs"/>
          <w:sz w:val="32"/>
          <w:szCs w:val="32"/>
          <w:cs/>
        </w:rPr>
        <w:t>คุณธรรมและจริยธรรม</w:t>
      </w:r>
      <w:r w:rsidR="00DA28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สำหรับการปฏิบัติหน้าที่ โดย</w:t>
      </w:r>
      <w:r w:rsidR="00D254E3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แจ้งให้ทราบถึง ประกาศแนวทางปฏิบัติ</w:t>
      </w:r>
      <w:r>
        <w:rPr>
          <w:rFonts w:ascii="TH SarabunIT๙" w:hAnsi="TH SarabunIT๙" w:cs="TH SarabunIT๙"/>
          <w:sz w:val="32"/>
          <w:szCs w:val="32"/>
        </w:rPr>
        <w:t xml:space="preserve"> Dos &amp; Don</w:t>
      </w:r>
      <w:r w:rsidR="00DA2880">
        <w:rPr>
          <w:rFonts w:ascii="TH SarabunIT๙" w:hAnsi="TH SarabunIT๙" w:cs="TH SarabunIT๙"/>
          <w:sz w:val="32"/>
          <w:szCs w:val="32"/>
        </w:rPr>
        <w:t>’ts</w:t>
      </w:r>
      <w:r w:rsidR="00DA2880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เพื่อให้มีกรอบแนวทางในปฏิบัติงาน เพื่อให้ปฏิบัติงานภายใต้การรักษาจริยธรรม</w:t>
      </w:r>
      <w:r w:rsidR="007D5FC7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DA2880"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 พนักงานส่วนท้องถิ่น</w:t>
      </w:r>
      <w:r w:rsidR="007D5FC7">
        <w:rPr>
          <w:rFonts w:ascii="TH SarabunIT๙" w:hAnsi="TH SarabunIT๙" w:cs="TH SarabunIT๙" w:hint="cs"/>
          <w:sz w:val="32"/>
          <w:szCs w:val="32"/>
          <w:cs/>
        </w:rPr>
        <w:t>และพนักงานจ้างทุกระดับตำแหน่ง</w:t>
      </w:r>
      <w:r w:rsidR="00DA2880">
        <w:rPr>
          <w:rFonts w:ascii="TH SarabunIT๙" w:hAnsi="TH SarabunIT๙" w:cs="TH SarabunIT๙" w:hint="cs"/>
          <w:sz w:val="32"/>
          <w:szCs w:val="32"/>
          <w:cs/>
        </w:rPr>
        <w:t xml:space="preserve"> ถือปฏิบัติเป็นแนวทางส่งเสริมจริยธรรมของหน่วยงาน</w:t>
      </w:r>
    </w:p>
    <w:p w14:paraId="7CA18BBC" w14:textId="2A41FBA6" w:rsidR="007D5FC7" w:rsidRDefault="007D5FC7" w:rsidP="007D5FC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</w:t>
      </w:r>
    </w:p>
    <w:p w14:paraId="405FDD4E" w14:textId="63AD0C2E" w:rsidR="007D7972" w:rsidRPr="007D7972" w:rsidRDefault="007D7972" w:rsidP="007D5FC7">
      <w:pPr>
        <w:jc w:val="center"/>
        <w:rPr>
          <w:rFonts w:ascii="TH SarabunIT๙" w:hAnsi="TH SarabunIT๙" w:cs="TH SarabunIT๙" w:hint="cs"/>
          <w:b/>
          <w:bCs/>
          <w:sz w:val="52"/>
          <w:szCs w:val="52"/>
          <w:cs/>
        </w:rPr>
      </w:pPr>
      <w:r w:rsidRPr="007D7972">
        <w:rPr>
          <w:rFonts w:ascii="TH SarabunIT๙" w:hAnsi="TH SarabunIT๙" w:cs="TH SarabunIT๙" w:hint="cs"/>
          <w:b/>
          <w:bCs/>
          <w:sz w:val="52"/>
          <w:szCs w:val="52"/>
          <w:cs/>
        </w:rPr>
        <w:t>ภาพกิจกรรม</w:t>
      </w:r>
    </w:p>
    <w:p w14:paraId="18821FA5" w14:textId="42EE3660" w:rsidR="007D5FC7" w:rsidRDefault="007D5FC7" w:rsidP="007D5FC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inline distT="0" distB="0" distL="0" distR="0" wp14:anchorId="508CE9F1" wp14:editId="5B220387">
            <wp:extent cx="3834317" cy="2160000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317" cy="2160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341B23A" w14:textId="018B0BF8" w:rsidR="00FA27DF" w:rsidRPr="00876585" w:rsidRDefault="00396860" w:rsidP="00876585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w:drawing>
          <wp:inline distT="0" distB="0" distL="0" distR="0" wp14:anchorId="19197303" wp14:editId="005E0B17">
            <wp:extent cx="3240000" cy="1825201"/>
            <wp:effectExtent l="133350" t="76200" r="74930" b="13716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82520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F705C9"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F7DE5C" wp14:editId="448619A5">
                <wp:simplePos x="0" y="0"/>
                <wp:positionH relativeFrom="column">
                  <wp:posOffset>24046</wp:posOffset>
                </wp:positionH>
                <wp:positionV relativeFrom="paragraph">
                  <wp:posOffset>5344</wp:posOffset>
                </wp:positionV>
                <wp:extent cx="5702061" cy="3381554"/>
                <wp:effectExtent l="0" t="0" r="13335" b="28575"/>
                <wp:wrapNone/>
                <wp:docPr id="5" name="วงรี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061" cy="338155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40123E" id="วงรี 5" o:spid="_x0000_s1026" style="position:absolute;margin-left:1.9pt;margin-top:.4pt;width:449pt;height:266.25pt;z-index:-25165721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pSTQIAAPAEAAAOAAAAZHJzL2Uyb0RvYy54bWysVN9v2jAQfp+0/8Hy+0hCgXYRoUKtOk2q&#10;WrR26rNx7GLN8Xm2IbC/fmcnhG7ladqLOfvuux8f32V+vW802QnnFZiKFqOcEmE41Mq8VvT7892n&#10;K0p8YKZmGoyo6EF4er34+GHe2lKMYQO6Fo5gEuPL1lZ0E4Its8zzjWiYH4EVBp0SXMMCXt1rVjvW&#10;YvZGZ+M8n2UtuNo64MJ7fL3tnHSR8kspeHiU0otAdEWxt5BOl851PLPFnJWvjtmN4n0b7B+6aJgy&#10;WHRIdcsCI1un3qVqFHfgQYYRhyYDKRUXaQacpsj/muZpw6xIsyA53g40+f+Xlj/snuzKIQ2t9aVH&#10;M06xl66Jv9gf2SeyDgNZYh8Ix8fpZT7OZwUlHH0XF1fFdDqJdGYnuHU+fBHQkGhUVGitrI8DsZLt&#10;7n3ooo9RCD31kKxw0CIGa/NNSKJqrDpO6CQPcaMd2TH8YxnnwoRZXz1FR5hUWg/A4hxQh6IH9bER&#10;JpJsBmB+DvhnxQGRqoIJA7hRBty5BPWPoXIXf5y+mzmOv4b6sHLEQSdab/mdQh7vmQ8r5lClqGfc&#10;vPCIh9TQVhR6i5INuF/n3mM8ige9lLSo+or6n1vmBCX6q0FZfS4mk7gm6TKZXo7x4t561m89Ztvc&#10;APKPIsDukhnjgz6a0kHzggu6jFXRxQzH2hXlwR0vN6HbRlxxLpbLFIarYVm4N0+Wx+SR1SiS5/0L&#10;c7YXU0AdPsBxQ94JqouNSAPLbQCpktpOvPZ841olyfafgLi3b+8p6vShWvwGAAD//wMAUEsDBBQA&#10;BgAIAAAAIQDicd9w1wAAAAYBAAAPAAAAZHJzL2Rvd25yZXYueG1sTI7BTsMwEETvSPyDtUjcqBMs&#10;KhriVIDoB1Dg7sZLHNVeW7HTBr6e5QSX1axmNPPa7RK8OOGUx0ga6lUFAqmPdqRBw/vb7uYeRC6G&#10;rPGRUMMXZth2lxetaWw80yue9mUQXEK5MRpcKamRMvcOg8mrmJDY+4xTMIXfaZB2MmcuD17eVtVa&#10;BjMSLziT8Nlhf9zPQcMHuvS06ddHg2p++a7TbgnWa319tTw+gCi4lL8w/OIzOnTMdIgz2Sy8BsXg&#10;RQNfNjdVzeKg4U4pBbJr5X/87gcAAP//AwBQSwECLQAUAAYACAAAACEAtoM4kv4AAADhAQAAEwAA&#10;AAAAAAAAAAAAAAAAAAAAW0NvbnRlbnRfVHlwZXNdLnhtbFBLAQItABQABgAIAAAAIQA4/SH/1gAA&#10;AJQBAAALAAAAAAAAAAAAAAAAAC8BAABfcmVscy8ucmVsc1BLAQItABQABgAIAAAAIQBoZWpSTQIA&#10;APAEAAAOAAAAAAAAAAAAAAAAAC4CAABkcnMvZTJvRG9jLnhtbFBLAQItABQABgAIAAAAIQDicd9w&#10;1wAAAAYBAAAPAAAAAAAAAAAAAAAAAKcEAABkcnMvZG93bnJldi54bWxQSwUGAAAAAAQABADzAAAA&#10;qwUAAAAA&#10;" fillcolor="white [3201]" strokecolor="#70ad47 [3209]" strokeweight="1pt">
                <v:stroke joinstyle="miter"/>
              </v:oval>
            </w:pict>
          </mc:Fallback>
        </mc:AlternateContent>
      </w:r>
    </w:p>
    <w:sectPr w:rsidR="00FA27DF" w:rsidRPr="00876585" w:rsidSect="00396860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DF"/>
    <w:rsid w:val="003339F2"/>
    <w:rsid w:val="00396860"/>
    <w:rsid w:val="007D5FC7"/>
    <w:rsid w:val="007D7972"/>
    <w:rsid w:val="00876585"/>
    <w:rsid w:val="00AB7A0B"/>
    <w:rsid w:val="00D254E3"/>
    <w:rsid w:val="00DA2880"/>
    <w:rsid w:val="00EA36DB"/>
    <w:rsid w:val="00F705C9"/>
    <w:rsid w:val="00FA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5AD89"/>
  <w15:chartTrackingRefBased/>
  <w15:docId w15:val="{FCB40497-169B-4D23-90AF-5C74122C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PALAD</dc:creator>
  <cp:keywords/>
  <dc:description/>
  <cp:lastModifiedBy>PALAD</cp:lastModifiedBy>
  <cp:revision>2</cp:revision>
  <dcterms:created xsi:type="dcterms:W3CDTF">2025-01-24T02:32:00Z</dcterms:created>
  <dcterms:modified xsi:type="dcterms:W3CDTF">2025-01-24T03:45:00Z</dcterms:modified>
</cp:coreProperties>
</file>