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E5" w:rsidRPr="002347E5" w:rsidRDefault="002347E5" w:rsidP="002347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47E5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รายละเอียดโครงการพัฒนา</w:t>
      </w:r>
      <w:bookmarkStart w:id="0" w:name="_GoBack"/>
      <w:bookmarkEnd w:id="0"/>
    </w:p>
    <w:p w:rsidR="00D83B3D" w:rsidRDefault="002347E5" w:rsidP="002347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47E5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แผนพัฒนาท้องถิ่น</w:t>
      </w:r>
      <w:r w:rsidR="00D83B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347E5">
        <w:rPr>
          <w:rFonts w:ascii="TH SarabunPSK" w:hAnsi="TH SarabunPSK" w:cs="TH SarabunPSK"/>
          <w:b/>
          <w:bCs/>
          <w:sz w:val="36"/>
          <w:szCs w:val="36"/>
          <w:cs/>
        </w:rPr>
        <w:t xml:space="preserve">(พ.ศ. </w:t>
      </w:r>
      <w:r w:rsidR="00BB2196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4C07B1">
        <w:rPr>
          <w:rFonts w:ascii="TH SarabunPSK" w:hAnsi="TH SarabunPSK" w:cs="TH SarabunPSK"/>
          <w:b/>
          <w:bCs/>
          <w:sz w:val="36"/>
          <w:szCs w:val="36"/>
        </w:rPr>
        <w:t>6</w:t>
      </w:r>
      <w:r w:rsidR="00BB2196">
        <w:rPr>
          <w:rFonts w:ascii="TH SarabunPSK" w:hAnsi="TH SarabunPSK" w:cs="TH SarabunPSK"/>
          <w:b/>
          <w:bCs/>
          <w:sz w:val="36"/>
          <w:szCs w:val="36"/>
        </w:rPr>
        <w:t xml:space="preserve"> - 25</w:t>
      </w:r>
      <w:r w:rsidR="004C07B1">
        <w:rPr>
          <w:rFonts w:ascii="TH SarabunPSK" w:hAnsi="TH SarabunPSK" w:cs="TH SarabunPSK"/>
          <w:b/>
          <w:bCs/>
          <w:sz w:val="36"/>
          <w:szCs w:val="36"/>
        </w:rPr>
        <w:t>70</w:t>
      </w:r>
      <w:r w:rsidR="00BB2196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</w:p>
    <w:p w:rsidR="00A812DE" w:rsidRDefault="003B5390" w:rsidP="003B5390">
      <w:pPr>
        <w:tabs>
          <w:tab w:val="center" w:pos="7202"/>
          <w:tab w:val="right" w:pos="1440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812DE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 โครงการที่เกินศักยภาพขององค์กรปกครองส่วนท้องถิ่น</w:t>
      </w:r>
      <w:r w:rsidR="001E10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ที่ใช้สำหรับการประสานแผนพัฒนาท้องถิ่น</w:t>
      </w:r>
    </w:p>
    <w:p w:rsidR="002347E5" w:rsidRPr="002347E5" w:rsidRDefault="002347E5" w:rsidP="00A812DE">
      <w:pPr>
        <w:tabs>
          <w:tab w:val="center" w:pos="7202"/>
          <w:tab w:val="right" w:pos="1440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47E5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องค์การบริหารส่วนตำบลห้วยจรเข้ อำเภอเมืองนครปฐม จังหวัดนครปฐม</w:t>
      </w:r>
    </w:p>
    <w:p w:rsidR="003062D0" w:rsidRPr="00E462CD" w:rsidRDefault="003062D0" w:rsidP="003062D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 </w:t>
      </w:r>
      <w:r w:rsidRPr="000E515C">
        <w:rPr>
          <w:rFonts w:ascii="TH SarabunPSK" w:hAnsi="TH SarabunPSK" w:cs="TH SarabunPSK"/>
          <w:b/>
          <w:bCs/>
          <w:sz w:val="32"/>
          <w:szCs w:val="32"/>
          <w:cs/>
        </w:rPr>
        <w:t>ยุทธศาส</w:t>
      </w:r>
      <w:r w:rsidRPr="00E462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ตร์จังหวัดที่ </w:t>
      </w:r>
      <w:r w:rsidR="00821EE9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462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41B3" w:rsidRPr="00C941B3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สร้างความแข็งแกร่งระดับพื้นที่ให้สามารถรองรับการขยายตัวทางเศรษฐกิจและกระจายความเจริญ สร้างความสุขให้กับประชาชนในทุกระดับ</w:t>
      </w:r>
    </w:p>
    <w:p w:rsidR="003062D0" w:rsidRPr="00E462CD" w:rsidRDefault="003062D0" w:rsidP="003062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2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 </w:t>
      </w:r>
      <w:r w:rsidRPr="00E462C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E462CD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E462CD">
        <w:rPr>
          <w:rFonts w:ascii="TH SarabunPSK" w:hAnsi="TH SarabunPSK" w:cs="TH SarabunPSK"/>
          <w:b/>
          <w:bCs/>
          <w:sz w:val="32"/>
          <w:szCs w:val="32"/>
          <w:cs/>
        </w:rPr>
        <w:t xml:space="preserve">. ในเขตจังหวัดที่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C6A1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การพัฒนาด้านการบริการสาธารณะ</w:t>
      </w:r>
    </w:p>
    <w:p w:rsidR="003062D0" w:rsidRPr="00E462CD" w:rsidRDefault="003062D0" w:rsidP="003062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2C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62C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E462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6A1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การพัฒนาด้านการบริการสาธารณะ</w:t>
      </w:r>
    </w:p>
    <w:p w:rsidR="003062D0" w:rsidRDefault="003062D0" w:rsidP="003062D0">
      <w:pPr>
        <w:spacing w:line="240" w:lineRule="auto"/>
        <w:ind w:left="4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06513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6A13">
        <w:rPr>
          <w:rFonts w:ascii="TH SarabunPSK" w:hAnsi="TH SarabunPSK" w:cs="TH SarabunPSK"/>
          <w:sz w:val="32"/>
          <w:szCs w:val="32"/>
          <w:cs/>
        </w:rPr>
        <w:t>แผนงาน</w:t>
      </w:r>
      <w:r w:rsidR="006A5DE5" w:rsidRPr="006A5DE5">
        <w:rPr>
          <w:rFonts w:ascii="TH SarabunPSK" w:hAnsi="TH SarabunPSK" w:cs="TH SarabunPSK"/>
          <w:sz w:val="32"/>
          <w:szCs w:val="32"/>
          <w:cs/>
        </w:rPr>
        <w:t>อุตสาหกรรมและการโยธา</w:t>
      </w:r>
    </w:p>
    <w:tbl>
      <w:tblPr>
        <w:tblStyle w:val="a3"/>
        <w:tblW w:w="15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8"/>
        <w:gridCol w:w="1923"/>
        <w:gridCol w:w="1417"/>
        <w:gridCol w:w="2409"/>
        <w:gridCol w:w="1087"/>
        <w:gridCol w:w="1040"/>
        <w:gridCol w:w="1040"/>
        <w:gridCol w:w="1040"/>
        <w:gridCol w:w="1040"/>
        <w:gridCol w:w="1134"/>
        <w:gridCol w:w="1418"/>
        <w:gridCol w:w="1134"/>
      </w:tblGrid>
      <w:tr w:rsidR="005C1155" w:rsidRPr="002D1BF4" w:rsidTr="00C941B3">
        <w:trPr>
          <w:tblHeader/>
        </w:trPr>
        <w:tc>
          <w:tcPr>
            <w:tcW w:w="488" w:type="dxa"/>
            <w:vMerge w:val="restart"/>
          </w:tcPr>
          <w:p w:rsidR="005C1155" w:rsidRPr="002D1BF4" w:rsidRDefault="005C1155" w:rsidP="00975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B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23" w:type="dxa"/>
            <w:vMerge w:val="restart"/>
          </w:tcPr>
          <w:p w:rsidR="005C1155" w:rsidRPr="002D1BF4" w:rsidRDefault="005C1155" w:rsidP="00975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B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5C1155" w:rsidRPr="002D1BF4" w:rsidRDefault="005C1155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D1B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</w:tcPr>
          <w:p w:rsidR="005C1155" w:rsidRPr="002D1BF4" w:rsidRDefault="005C1155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D1B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C1155" w:rsidRPr="002D1BF4" w:rsidRDefault="005C1155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D1B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 w:rsidRPr="002D1B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5247" w:type="dxa"/>
            <w:gridSpan w:val="5"/>
          </w:tcPr>
          <w:p w:rsidR="005C1155" w:rsidRPr="002D1BF4" w:rsidRDefault="005C1155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D1B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</w:tcPr>
          <w:p w:rsidR="005C1155" w:rsidRPr="002D1BF4" w:rsidRDefault="005C1155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D1B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</w:tcPr>
          <w:p w:rsidR="005C1155" w:rsidRPr="002D1BF4" w:rsidRDefault="005C1155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D1B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5C1155" w:rsidRPr="002D1BF4" w:rsidRDefault="005C1155" w:rsidP="00C941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D1B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หน่วยงานที่</w:t>
            </w:r>
            <w:r w:rsidR="00C941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จะขอประสาน</w:t>
            </w:r>
          </w:p>
        </w:tc>
      </w:tr>
      <w:tr w:rsidR="00701106" w:rsidRPr="002D1BF4" w:rsidTr="00C941B3">
        <w:trPr>
          <w:trHeight w:val="804"/>
          <w:tblHeader/>
        </w:trPr>
        <w:tc>
          <w:tcPr>
            <w:tcW w:w="488" w:type="dxa"/>
            <w:vMerge/>
          </w:tcPr>
          <w:p w:rsidR="005C1155" w:rsidRPr="002D1BF4" w:rsidRDefault="005C1155" w:rsidP="0097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3" w:type="dxa"/>
            <w:vMerge/>
          </w:tcPr>
          <w:p w:rsidR="005C1155" w:rsidRPr="002D1BF4" w:rsidRDefault="005C1155" w:rsidP="00975B0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5C1155" w:rsidRPr="002D1BF4" w:rsidRDefault="005C1155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vMerge/>
          </w:tcPr>
          <w:p w:rsidR="005C1155" w:rsidRPr="002D1BF4" w:rsidRDefault="005C1155" w:rsidP="00975B0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7" w:type="dxa"/>
          </w:tcPr>
          <w:p w:rsidR="005C1155" w:rsidRPr="00ED642C" w:rsidRDefault="005C1155" w:rsidP="00975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4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</w:t>
            </w:r>
            <w:r w:rsidR="004C07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5C1155" w:rsidRPr="00ED642C" w:rsidRDefault="005C1155" w:rsidP="00975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40" w:type="dxa"/>
          </w:tcPr>
          <w:p w:rsidR="005C1155" w:rsidRPr="00ED642C" w:rsidRDefault="005C1155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64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</w:t>
            </w:r>
            <w:r w:rsidR="004C07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  <w:p w:rsidR="005C1155" w:rsidRPr="00ED642C" w:rsidRDefault="005C1155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40" w:type="dxa"/>
          </w:tcPr>
          <w:p w:rsidR="005C1155" w:rsidRPr="00ED642C" w:rsidRDefault="005C1155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64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</w:t>
            </w:r>
            <w:r w:rsidR="004C07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</w:p>
          <w:p w:rsidR="005C1155" w:rsidRPr="00ED642C" w:rsidRDefault="005C1155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40" w:type="dxa"/>
          </w:tcPr>
          <w:p w:rsidR="005C1155" w:rsidRPr="00ED642C" w:rsidRDefault="005C1155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64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</w:t>
            </w:r>
            <w:r w:rsidR="004C07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  <w:p w:rsidR="005C1155" w:rsidRPr="00ED642C" w:rsidRDefault="005C1155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40" w:type="dxa"/>
          </w:tcPr>
          <w:p w:rsidR="005C1155" w:rsidRPr="00ED642C" w:rsidRDefault="005C1155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64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="004C07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70</w:t>
            </w:r>
          </w:p>
          <w:p w:rsidR="005C1155" w:rsidRPr="00ED642C" w:rsidRDefault="005C1155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vMerge/>
          </w:tcPr>
          <w:p w:rsidR="005C1155" w:rsidRPr="002D1BF4" w:rsidRDefault="005C1155" w:rsidP="00975B0C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5C1155" w:rsidRPr="002D1BF4" w:rsidRDefault="005C1155" w:rsidP="00975B0C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5C1155" w:rsidRPr="002D1BF4" w:rsidRDefault="005C1155" w:rsidP="00975B0C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621EF" w:rsidRPr="002D1BF4" w:rsidTr="00C941B3">
        <w:trPr>
          <w:trHeight w:val="804"/>
        </w:trPr>
        <w:tc>
          <w:tcPr>
            <w:tcW w:w="488" w:type="dxa"/>
          </w:tcPr>
          <w:p w:rsidR="006621EF" w:rsidRPr="002D1BF4" w:rsidRDefault="006621EF" w:rsidP="00975B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621E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23" w:type="dxa"/>
          </w:tcPr>
          <w:p w:rsidR="006621EF" w:rsidRPr="006621EF" w:rsidRDefault="006621EF" w:rsidP="006621E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621EF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โครงการรื้อสิ่งปลูกสร้างที่ขวางทางน้ำ บริเวณคลองห้วยจรเข้</w:t>
            </w:r>
            <w:r w:rsidRPr="006621E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621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เชื่อมต่อระหว่างหมู่ที่ </w:t>
            </w:r>
            <w:r w:rsidRPr="006621EF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6621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และหมู่ที่ </w:t>
            </w:r>
            <w:r w:rsidRPr="006621E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17" w:type="dxa"/>
          </w:tcPr>
          <w:p w:rsidR="006621EF" w:rsidRPr="006621EF" w:rsidRDefault="006621EF" w:rsidP="006621E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621EF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เพื่อไม่ให้มีสิ่งปลูกสร้างกีดขวางทางน้ำและให้น้ำไหลได้สะดวก</w:t>
            </w:r>
            <w:r w:rsidRPr="006621E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621EF">
              <w:rPr>
                <w:rFonts w:ascii="TH SarabunPSK" w:hAnsi="TH SarabunPSK" w:cs="TH SarabunPSK"/>
                <w:color w:val="000000"/>
                <w:sz w:val="28"/>
                <w:cs/>
              </w:rPr>
              <w:t>ป้องกันน้ำท่วม</w:t>
            </w:r>
          </w:p>
        </w:tc>
        <w:tc>
          <w:tcPr>
            <w:tcW w:w="2409" w:type="dxa"/>
          </w:tcPr>
          <w:p w:rsidR="006621EF" w:rsidRPr="006621EF" w:rsidRDefault="006621EF" w:rsidP="006621E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621E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จำนวนสิ่งปลูกสร้างที่กีดขวางทางน้ำ</w:t>
            </w:r>
          </w:p>
        </w:tc>
        <w:tc>
          <w:tcPr>
            <w:tcW w:w="1087" w:type="dxa"/>
          </w:tcPr>
          <w:p w:rsidR="006621EF" w:rsidRPr="006621EF" w:rsidRDefault="006621EF" w:rsidP="006621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1EF">
              <w:rPr>
                <w:rFonts w:ascii="TH SarabunPSK" w:hAnsi="TH SarabunPSK" w:cs="TH SarabunPSK"/>
                <w:color w:val="000000"/>
                <w:sz w:val="28"/>
              </w:rPr>
              <w:t>200,000</w:t>
            </w:r>
          </w:p>
        </w:tc>
        <w:tc>
          <w:tcPr>
            <w:tcW w:w="1040" w:type="dxa"/>
          </w:tcPr>
          <w:p w:rsidR="006621EF" w:rsidRPr="006621EF" w:rsidRDefault="006621EF" w:rsidP="006621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1EF">
              <w:rPr>
                <w:rFonts w:ascii="TH SarabunPSK" w:hAnsi="TH SarabunPSK" w:cs="TH SarabunPSK"/>
                <w:color w:val="000000"/>
                <w:sz w:val="28"/>
              </w:rPr>
              <w:t>200,000</w:t>
            </w:r>
          </w:p>
        </w:tc>
        <w:tc>
          <w:tcPr>
            <w:tcW w:w="1040" w:type="dxa"/>
          </w:tcPr>
          <w:p w:rsidR="006621EF" w:rsidRPr="006621EF" w:rsidRDefault="006621EF" w:rsidP="006621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1EF">
              <w:rPr>
                <w:rFonts w:ascii="TH SarabunPSK" w:hAnsi="TH SarabunPSK" w:cs="TH SarabunPSK"/>
                <w:color w:val="000000"/>
                <w:sz w:val="28"/>
              </w:rPr>
              <w:t>200,000</w:t>
            </w:r>
          </w:p>
        </w:tc>
        <w:tc>
          <w:tcPr>
            <w:tcW w:w="1040" w:type="dxa"/>
          </w:tcPr>
          <w:p w:rsidR="006621EF" w:rsidRPr="006621EF" w:rsidRDefault="006621EF" w:rsidP="006621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1EF">
              <w:rPr>
                <w:rFonts w:ascii="TH SarabunPSK" w:hAnsi="TH SarabunPSK" w:cs="TH SarabunPSK"/>
                <w:color w:val="000000"/>
                <w:sz w:val="28"/>
              </w:rPr>
              <w:t>200,000</w:t>
            </w:r>
          </w:p>
        </w:tc>
        <w:tc>
          <w:tcPr>
            <w:tcW w:w="1040" w:type="dxa"/>
          </w:tcPr>
          <w:p w:rsidR="006621EF" w:rsidRPr="006621EF" w:rsidRDefault="006621EF" w:rsidP="006621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1EF">
              <w:rPr>
                <w:rFonts w:ascii="TH SarabunPSK" w:hAnsi="TH SarabunPSK" w:cs="TH SarabunPSK"/>
                <w:color w:val="000000"/>
                <w:sz w:val="28"/>
              </w:rPr>
              <w:t>200,000</w:t>
            </w:r>
          </w:p>
        </w:tc>
        <w:tc>
          <w:tcPr>
            <w:tcW w:w="1134" w:type="dxa"/>
          </w:tcPr>
          <w:p w:rsidR="006621EF" w:rsidRPr="006621EF" w:rsidRDefault="006621EF" w:rsidP="00C941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621EF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</w:t>
            </w:r>
            <w:r w:rsidR="00C94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ร้อยละ </w:t>
            </w:r>
            <w:r w:rsidR="00C941B3">
              <w:rPr>
                <w:rFonts w:ascii="TH SarabunPSK" w:hAnsi="TH SarabunPSK" w:cs="TH SarabunPSK"/>
                <w:color w:val="000000"/>
                <w:sz w:val="28"/>
              </w:rPr>
              <w:t xml:space="preserve">80 </w:t>
            </w:r>
            <w:r w:rsidR="00C94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มีคามพึงพอใจ</w:t>
            </w:r>
          </w:p>
        </w:tc>
        <w:tc>
          <w:tcPr>
            <w:tcW w:w="1418" w:type="dxa"/>
          </w:tcPr>
          <w:p w:rsidR="006621EF" w:rsidRPr="006621EF" w:rsidRDefault="006621EF" w:rsidP="006621E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621EF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ประชาชนสามารถใช้น้ำได้สะดวกยิ่งขึ้น</w:t>
            </w:r>
          </w:p>
        </w:tc>
        <w:tc>
          <w:tcPr>
            <w:tcW w:w="1134" w:type="dxa"/>
          </w:tcPr>
          <w:p w:rsidR="006621EF" w:rsidRPr="006621EF" w:rsidRDefault="00C941B3" w:rsidP="00C941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โยธาธิ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การและผังเมือง</w:t>
            </w:r>
          </w:p>
        </w:tc>
      </w:tr>
      <w:tr w:rsidR="005E3185" w:rsidRPr="002D1BF4" w:rsidTr="00C941B3">
        <w:trPr>
          <w:trHeight w:val="804"/>
        </w:trPr>
        <w:tc>
          <w:tcPr>
            <w:tcW w:w="488" w:type="dxa"/>
          </w:tcPr>
          <w:p w:rsidR="005E3185" w:rsidRPr="00783D4B" w:rsidRDefault="006621EF" w:rsidP="00975B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23" w:type="dxa"/>
          </w:tcPr>
          <w:p w:rsidR="005E3185" w:rsidRPr="00783D4B" w:rsidRDefault="005E3185" w:rsidP="00975B0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โครงการปรับปรุงถนน </w:t>
            </w:r>
            <w:proofErr w:type="spellStart"/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พร้อมวางท่อระบายน้ำและรางวีในถนน สายโรงสีบางเตย จากบ้านยายศรี ชาวไร่ปราณ ถึงคลองท่าผาบางแก้ว หมู่ที่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ตำบลห้วยจรเข้ เชื่อมต่อ ตำบลถนนขาด</w:t>
            </w:r>
          </w:p>
        </w:tc>
        <w:tc>
          <w:tcPr>
            <w:tcW w:w="1417" w:type="dxa"/>
          </w:tcPr>
          <w:p w:rsidR="005E3185" w:rsidRPr="00783D4B" w:rsidRDefault="005E3185" w:rsidP="00767474">
            <w:pPr>
              <w:rPr>
                <w:rFonts w:ascii="TH SarabunPSK" w:hAnsi="TH SarabunPSK" w:cs="TH SarabunPSK"/>
                <w:sz w:val="28"/>
                <w:cs/>
              </w:rPr>
            </w:pPr>
            <w:r w:rsidRPr="00783D4B">
              <w:rPr>
                <w:rFonts w:ascii="TH SarabunPSK" w:hAnsi="TH SarabunPSK" w:cs="TH SarabunPSK"/>
                <w:sz w:val="28"/>
                <w:cs/>
              </w:rPr>
              <w:t>เพื่อให้ได้ถนนที่มีมาตรฐานและเป็นเส้นทางคมนาคมสัญจรไปมาได้สะดวก และปลอดภัย</w:t>
            </w:r>
          </w:p>
        </w:tc>
        <w:tc>
          <w:tcPr>
            <w:tcW w:w="2409" w:type="dxa"/>
          </w:tcPr>
          <w:p w:rsidR="005E3185" w:rsidRPr="00783D4B" w:rsidRDefault="005E3185" w:rsidP="00783D4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ถนน </w:t>
            </w:r>
            <w:proofErr w:type="spellStart"/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ขนาดความกว้าง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เมตร ยาว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525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เมตร หรือมีพื้นที่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>3,150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ตารางเมตร พร้อมวางท่อระบายน้ำ </w:t>
            </w:r>
            <w:proofErr w:type="spellStart"/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>Ø 0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มีบ่อพักทุกระยะ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และรางวี </w:t>
            </w:r>
            <w:proofErr w:type="spellStart"/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ในถนน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พร้อมป้ายประชาสัมพันธ์จำนวน 1 ป้าย</w:t>
            </w:r>
          </w:p>
        </w:tc>
        <w:tc>
          <w:tcPr>
            <w:tcW w:w="1087" w:type="dxa"/>
          </w:tcPr>
          <w:p w:rsidR="005E3185" w:rsidRDefault="005E3185">
            <w:r w:rsidRPr="007B259B">
              <w:rPr>
                <w:rFonts w:ascii="TH SarabunPSK" w:hAnsi="TH SarabunPSK" w:cs="TH SarabunPSK"/>
                <w:color w:val="000000" w:themeColor="text1"/>
                <w:sz w:val="28"/>
              </w:rPr>
              <w:t>3,045,500</w:t>
            </w:r>
          </w:p>
        </w:tc>
        <w:tc>
          <w:tcPr>
            <w:tcW w:w="1040" w:type="dxa"/>
          </w:tcPr>
          <w:p w:rsidR="005E3185" w:rsidRDefault="005E3185">
            <w:r w:rsidRPr="007B259B">
              <w:rPr>
                <w:rFonts w:ascii="TH SarabunPSK" w:hAnsi="TH SarabunPSK" w:cs="TH SarabunPSK"/>
                <w:color w:val="000000" w:themeColor="text1"/>
                <w:sz w:val="28"/>
              </w:rPr>
              <w:t>3,045,500</w:t>
            </w:r>
          </w:p>
        </w:tc>
        <w:tc>
          <w:tcPr>
            <w:tcW w:w="1040" w:type="dxa"/>
          </w:tcPr>
          <w:p w:rsidR="005E3185" w:rsidRPr="00783D4B" w:rsidRDefault="005E3185" w:rsidP="00975B0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>3,045,500</w:t>
            </w:r>
          </w:p>
        </w:tc>
        <w:tc>
          <w:tcPr>
            <w:tcW w:w="1040" w:type="dxa"/>
          </w:tcPr>
          <w:p w:rsidR="005E3185" w:rsidRPr="00783D4B" w:rsidRDefault="005E3185" w:rsidP="00553B7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>3,045,500</w:t>
            </w:r>
          </w:p>
        </w:tc>
        <w:tc>
          <w:tcPr>
            <w:tcW w:w="1040" w:type="dxa"/>
          </w:tcPr>
          <w:p w:rsidR="005E3185" w:rsidRPr="00783D4B" w:rsidRDefault="005E3185" w:rsidP="00553B7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>3,045,500</w:t>
            </w:r>
          </w:p>
        </w:tc>
        <w:tc>
          <w:tcPr>
            <w:tcW w:w="1134" w:type="dxa"/>
          </w:tcPr>
          <w:p w:rsidR="005E3185" w:rsidRPr="00783D4B" w:rsidRDefault="005E3185" w:rsidP="00553B72">
            <w:pPr>
              <w:rPr>
                <w:rFonts w:ascii="TH SarabunPSK" w:hAnsi="TH SarabunPSK" w:cs="TH SarabunPSK"/>
                <w:sz w:val="28"/>
                <w:cs/>
              </w:rPr>
            </w:pPr>
            <w:r w:rsidRPr="00783D4B">
              <w:rPr>
                <w:rFonts w:ascii="TH SarabunPSK" w:hAnsi="TH SarabunPSK" w:cs="TH SarabunPSK"/>
                <w:sz w:val="28"/>
                <w:cs/>
              </w:rPr>
              <w:t>ถนนมีมาตรฐาน</w:t>
            </w:r>
            <w:r w:rsidRPr="00783D4B">
              <w:rPr>
                <w:rFonts w:ascii="TH SarabunPSK" w:hAnsi="TH SarabunPSK" w:cs="TH SarabunPSK"/>
                <w:sz w:val="28"/>
              </w:rPr>
              <w:t xml:space="preserve"> </w:t>
            </w:r>
            <w:r w:rsidRPr="00783D4B">
              <w:rPr>
                <w:rFonts w:ascii="TH SarabunPSK" w:hAnsi="TH SarabunPSK" w:cs="TH SarabunPSK"/>
                <w:sz w:val="28"/>
                <w:cs/>
              </w:rPr>
              <w:t>เป็นไปตามเป้าหมาย</w:t>
            </w:r>
          </w:p>
        </w:tc>
        <w:tc>
          <w:tcPr>
            <w:tcW w:w="1418" w:type="dxa"/>
          </w:tcPr>
          <w:p w:rsidR="005E3185" w:rsidRPr="00783D4B" w:rsidRDefault="005E3185" w:rsidP="00553B72">
            <w:pPr>
              <w:rPr>
                <w:rFonts w:ascii="TH SarabunPSK" w:hAnsi="TH SarabunPSK" w:cs="TH SarabunPSK"/>
                <w:sz w:val="28"/>
                <w:cs/>
              </w:rPr>
            </w:pPr>
            <w:r w:rsidRPr="00783D4B">
              <w:rPr>
                <w:rFonts w:ascii="TH SarabunPSK" w:hAnsi="TH SarabunPSK" w:cs="TH SarabunPSK"/>
                <w:sz w:val="28"/>
                <w:cs/>
              </w:rPr>
              <w:t>มีเส้นทางคมนาคมที่ได้มาตรฐานซึ่งทำให้เกิดความปลอดภัยในชีวิตและทรัพย์สิน อีกทั้งประชาชนยังมีความสะดวกในการสัญจรไป-มามากยิ่งขึ้น</w:t>
            </w:r>
          </w:p>
        </w:tc>
        <w:tc>
          <w:tcPr>
            <w:tcW w:w="1134" w:type="dxa"/>
          </w:tcPr>
          <w:p w:rsidR="005E3185" w:rsidRPr="00783D4B" w:rsidRDefault="00C941B3" w:rsidP="00553B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โยธาธิ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การและผังเมือง</w:t>
            </w:r>
          </w:p>
        </w:tc>
      </w:tr>
      <w:tr w:rsidR="00C941B3" w:rsidRPr="002D1BF4" w:rsidTr="00C941B3">
        <w:trPr>
          <w:trHeight w:val="804"/>
        </w:trPr>
        <w:tc>
          <w:tcPr>
            <w:tcW w:w="488" w:type="dxa"/>
          </w:tcPr>
          <w:p w:rsidR="00C941B3" w:rsidRPr="00783D4B" w:rsidRDefault="00C941B3" w:rsidP="00975B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1923" w:type="dxa"/>
          </w:tcPr>
          <w:p w:rsidR="00C941B3" w:rsidRPr="00783D4B" w:rsidRDefault="00C941B3" w:rsidP="00714FF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โครงการก่อสร้างเขื่อนป้องกันตลิ่งริมคลองชัยพฤกษ์ หมู่ที่ 3 </w:t>
            </w:r>
          </w:p>
        </w:tc>
        <w:tc>
          <w:tcPr>
            <w:tcW w:w="1417" w:type="dxa"/>
          </w:tcPr>
          <w:p w:rsidR="00C941B3" w:rsidRPr="00783D4B" w:rsidRDefault="00C941B3" w:rsidP="00714FF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เพื่อเป็นการป้องกันถนนทรุดตัวบริเวณถนนเลียบคลอง</w:t>
            </w:r>
          </w:p>
        </w:tc>
        <w:tc>
          <w:tcPr>
            <w:tcW w:w="2409" w:type="dxa"/>
          </w:tcPr>
          <w:p w:rsidR="00C941B3" w:rsidRPr="00783D4B" w:rsidRDefault="00C941B3" w:rsidP="005E318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ริมคลองฝั่งบ้านผู้ช่วยผู้ใหญ่บ้านสมเกียรติ หงวนบุญมาก จากศาลาแดง – คอสะพานชัยพฤกษ์ ระยะทางยาว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>90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0 เมตร </w:t>
            </w:r>
          </w:p>
        </w:tc>
        <w:tc>
          <w:tcPr>
            <w:tcW w:w="1087" w:type="dxa"/>
          </w:tcPr>
          <w:p w:rsidR="00C941B3" w:rsidRDefault="00C941B3">
            <w:r w:rsidRPr="00773DF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6,300,000</w:t>
            </w:r>
          </w:p>
        </w:tc>
        <w:tc>
          <w:tcPr>
            <w:tcW w:w="1040" w:type="dxa"/>
          </w:tcPr>
          <w:p w:rsidR="00C941B3" w:rsidRDefault="00C941B3">
            <w:r w:rsidRPr="00773DF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6,300,000</w:t>
            </w:r>
          </w:p>
        </w:tc>
        <w:tc>
          <w:tcPr>
            <w:tcW w:w="1040" w:type="dxa"/>
          </w:tcPr>
          <w:p w:rsidR="00C941B3" w:rsidRPr="00783D4B" w:rsidRDefault="00C941B3" w:rsidP="00975B0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83D4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6,300,000</w:t>
            </w:r>
          </w:p>
        </w:tc>
        <w:tc>
          <w:tcPr>
            <w:tcW w:w="1040" w:type="dxa"/>
          </w:tcPr>
          <w:p w:rsidR="00C941B3" w:rsidRPr="00783D4B" w:rsidRDefault="00C941B3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783D4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6,300,000</w:t>
            </w:r>
          </w:p>
        </w:tc>
        <w:tc>
          <w:tcPr>
            <w:tcW w:w="1040" w:type="dxa"/>
          </w:tcPr>
          <w:p w:rsidR="00C941B3" w:rsidRPr="00783D4B" w:rsidRDefault="00C941B3" w:rsidP="00975B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783D4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6,300,000</w:t>
            </w:r>
          </w:p>
        </w:tc>
        <w:tc>
          <w:tcPr>
            <w:tcW w:w="1134" w:type="dxa"/>
          </w:tcPr>
          <w:p w:rsidR="00C941B3" w:rsidRPr="00783D4B" w:rsidRDefault="00C941B3" w:rsidP="005E318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ระยะทางเขื่อนเป็นไปตามเป้าหมาย</w:t>
            </w:r>
          </w:p>
        </w:tc>
        <w:tc>
          <w:tcPr>
            <w:tcW w:w="1418" w:type="dxa"/>
          </w:tcPr>
          <w:p w:rsidR="00C941B3" w:rsidRPr="00783D4B" w:rsidRDefault="00C941B3" w:rsidP="00FF3C6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ถนนเลียบคลองไม่ทรุดตัว</w:t>
            </w:r>
          </w:p>
        </w:tc>
        <w:tc>
          <w:tcPr>
            <w:tcW w:w="1134" w:type="dxa"/>
          </w:tcPr>
          <w:p w:rsidR="00C941B3" w:rsidRDefault="00C941B3">
            <w:r w:rsidRPr="004105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</w:t>
            </w:r>
            <w:proofErr w:type="spellStart"/>
            <w:r w:rsidRPr="004105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โยธาธิ</w:t>
            </w:r>
            <w:proofErr w:type="spellEnd"/>
            <w:r w:rsidRPr="004105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การและผังเมือง</w:t>
            </w:r>
          </w:p>
        </w:tc>
      </w:tr>
      <w:tr w:rsidR="00821EE9" w:rsidRPr="002D1BF4" w:rsidTr="00C941B3">
        <w:trPr>
          <w:trHeight w:val="804"/>
        </w:trPr>
        <w:tc>
          <w:tcPr>
            <w:tcW w:w="488" w:type="dxa"/>
          </w:tcPr>
          <w:p w:rsidR="00821EE9" w:rsidRPr="00783D4B" w:rsidRDefault="00821EE9" w:rsidP="00975B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23" w:type="dxa"/>
          </w:tcPr>
          <w:p w:rsidR="00821EE9" w:rsidRDefault="00821EE9" w:rsidP="0076747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โครงการก่อสร้างงานซ่อมแซมผิวทางถนนคอนกรีต โดยปูผิวทาง</w:t>
            </w:r>
            <w:proofErr w:type="spellStart"/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แอสฟัลท์</w:t>
            </w:r>
            <w:proofErr w:type="spellEnd"/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ติ</w:t>
            </w:r>
            <w:proofErr w:type="spellStart"/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กคอ</w:t>
            </w:r>
            <w:proofErr w:type="spellEnd"/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นกรีต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(AC)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พร้อมตีเส้นจราจร หมู่ที่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และหมู่ที่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ห้วยจรเข้ เชื่อมต่อกับ ต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ถนนขาด  </w:t>
            </w:r>
          </w:p>
          <w:p w:rsidR="00821EE9" w:rsidRPr="00783D4B" w:rsidRDefault="00821EE9" w:rsidP="0076747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:rsidR="00821EE9" w:rsidRPr="00783D4B" w:rsidRDefault="00821EE9" w:rsidP="00767474">
            <w:pPr>
              <w:rPr>
                <w:rFonts w:ascii="TH SarabunPSK" w:hAnsi="TH SarabunPSK" w:cs="TH SarabunPSK"/>
                <w:sz w:val="28"/>
              </w:rPr>
            </w:pPr>
            <w:r w:rsidRPr="00783D4B">
              <w:rPr>
                <w:rFonts w:ascii="TH SarabunPSK" w:hAnsi="TH SarabunPSK" w:cs="TH SarabunPSK"/>
                <w:sz w:val="28"/>
                <w:cs/>
              </w:rPr>
              <w:t>เพื่อให้การคมนาคมสัญจร</w:t>
            </w:r>
          </w:p>
          <w:p w:rsidR="00821EE9" w:rsidRPr="00783D4B" w:rsidRDefault="00821EE9" w:rsidP="0076747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3D4B">
              <w:rPr>
                <w:rFonts w:ascii="TH SarabunPSK" w:hAnsi="TH SarabunPSK" w:cs="TH SarabunPSK"/>
                <w:sz w:val="28"/>
                <w:cs/>
              </w:rPr>
              <w:t>ไป-มา มีความสะดวกยิ่งขึ้น</w:t>
            </w:r>
          </w:p>
        </w:tc>
        <w:tc>
          <w:tcPr>
            <w:tcW w:w="2409" w:type="dxa"/>
          </w:tcPr>
          <w:p w:rsidR="00821EE9" w:rsidRPr="00783D4B" w:rsidRDefault="00821EE9" w:rsidP="00975B0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ถนน </w:t>
            </w:r>
            <w:proofErr w:type="spellStart"/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ขนาดผิวจราจร กว้าง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.00 เมตร ยาว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>1,900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ผิวจราจร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AC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หนา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0.05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เมตร หรือมีพื้นที่ผิวจราจรไม่น้อยกว่า 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</w:rPr>
              <w:t>11,400</w:t>
            </w:r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ตร</w:t>
            </w:r>
            <w:proofErr w:type="spellEnd"/>
            <w:r w:rsidRPr="00783D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.ม. พร้อมป้ายประชาสัมพันธ์จำนวน 1 ป้าย</w:t>
            </w:r>
          </w:p>
        </w:tc>
        <w:tc>
          <w:tcPr>
            <w:tcW w:w="1087" w:type="dxa"/>
          </w:tcPr>
          <w:p w:rsidR="00821EE9" w:rsidRPr="00783D4B" w:rsidRDefault="00821EE9" w:rsidP="000955F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83D4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5,400,000</w:t>
            </w:r>
          </w:p>
        </w:tc>
        <w:tc>
          <w:tcPr>
            <w:tcW w:w="1040" w:type="dxa"/>
          </w:tcPr>
          <w:p w:rsidR="00821EE9" w:rsidRPr="00783D4B" w:rsidRDefault="00821EE9" w:rsidP="000955F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83D4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5,400,000</w:t>
            </w:r>
          </w:p>
        </w:tc>
        <w:tc>
          <w:tcPr>
            <w:tcW w:w="1040" w:type="dxa"/>
          </w:tcPr>
          <w:p w:rsidR="00821EE9" w:rsidRPr="00783D4B" w:rsidRDefault="00821EE9" w:rsidP="00975B0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83D4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5,400,000</w:t>
            </w:r>
          </w:p>
        </w:tc>
        <w:tc>
          <w:tcPr>
            <w:tcW w:w="1040" w:type="dxa"/>
          </w:tcPr>
          <w:p w:rsidR="00821EE9" w:rsidRPr="00783D4B" w:rsidRDefault="00821EE9" w:rsidP="00975B0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83D4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5,400,000</w:t>
            </w:r>
          </w:p>
        </w:tc>
        <w:tc>
          <w:tcPr>
            <w:tcW w:w="1040" w:type="dxa"/>
          </w:tcPr>
          <w:p w:rsidR="00821EE9" w:rsidRPr="00783D4B" w:rsidRDefault="00821EE9" w:rsidP="00975B0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83D4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5,400,000</w:t>
            </w:r>
          </w:p>
        </w:tc>
        <w:tc>
          <w:tcPr>
            <w:tcW w:w="1134" w:type="dxa"/>
          </w:tcPr>
          <w:p w:rsidR="00821EE9" w:rsidRPr="00783D4B" w:rsidRDefault="00821EE9" w:rsidP="00553B72">
            <w:pPr>
              <w:rPr>
                <w:rFonts w:ascii="TH SarabunPSK" w:hAnsi="TH SarabunPSK" w:cs="TH SarabunPSK"/>
                <w:sz w:val="28"/>
                <w:cs/>
              </w:rPr>
            </w:pPr>
            <w:r w:rsidRPr="00783D4B">
              <w:rPr>
                <w:rFonts w:ascii="TH SarabunPSK" w:hAnsi="TH SarabunPSK" w:cs="TH SarabunPSK"/>
                <w:sz w:val="28"/>
                <w:cs/>
              </w:rPr>
              <w:t>ครัวเรือนร้อยละ 80 มีความสะดวกในการเดินทาง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</w:tcPr>
          <w:p w:rsidR="00821EE9" w:rsidRPr="00783D4B" w:rsidRDefault="00821EE9" w:rsidP="00553B72">
            <w:pPr>
              <w:rPr>
                <w:rFonts w:ascii="TH SarabunPSK" w:hAnsi="TH SarabunPSK" w:cs="TH SarabunPSK"/>
                <w:sz w:val="28"/>
                <w:cs/>
              </w:rPr>
            </w:pPr>
            <w:r w:rsidRPr="00783D4B">
              <w:rPr>
                <w:rFonts w:ascii="TH SarabunPSK" w:hAnsi="TH SarabunPSK" w:cs="TH SarabunPSK"/>
                <w:sz w:val="28"/>
                <w:cs/>
              </w:rPr>
              <w:t>ประชาชนได้รับความสะดวกในการสัญจรไป-มา</w:t>
            </w:r>
          </w:p>
        </w:tc>
        <w:tc>
          <w:tcPr>
            <w:tcW w:w="1134" w:type="dxa"/>
          </w:tcPr>
          <w:p w:rsidR="00821EE9" w:rsidRDefault="00821EE9">
            <w:r w:rsidRPr="004105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</w:t>
            </w:r>
            <w:proofErr w:type="spellStart"/>
            <w:r w:rsidRPr="004105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โยธาธิ</w:t>
            </w:r>
            <w:proofErr w:type="spellEnd"/>
            <w:r w:rsidRPr="004105F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การและผังเมือง</w:t>
            </w:r>
          </w:p>
        </w:tc>
      </w:tr>
    </w:tbl>
    <w:p w:rsidR="003062D0" w:rsidRPr="00FA3FA2" w:rsidRDefault="003062D0" w:rsidP="00767474">
      <w:pPr>
        <w:pStyle w:val="a4"/>
        <w:spacing w:line="240" w:lineRule="auto"/>
        <w:ind w:left="870"/>
        <w:rPr>
          <w:rFonts w:ascii="TH SarabunPSK" w:hAnsi="TH SarabunPSK" w:cs="TH SarabunPSK"/>
          <w:sz w:val="32"/>
          <w:szCs w:val="32"/>
        </w:rPr>
      </w:pPr>
    </w:p>
    <w:sectPr w:rsidR="003062D0" w:rsidRPr="00FA3FA2" w:rsidSect="00780C10">
      <w:headerReference w:type="default" r:id="rId9"/>
      <w:pgSz w:w="16838" w:h="11906" w:orient="landscape"/>
      <w:pgMar w:top="1350" w:right="1440" w:bottom="426" w:left="993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D6" w:rsidRDefault="00C250D6" w:rsidP="002347E5">
      <w:pPr>
        <w:spacing w:after="0" w:line="240" w:lineRule="auto"/>
      </w:pPr>
      <w:r>
        <w:separator/>
      </w:r>
    </w:p>
  </w:endnote>
  <w:endnote w:type="continuationSeparator" w:id="0">
    <w:p w:rsidR="00C250D6" w:rsidRDefault="00C250D6" w:rsidP="0023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D6" w:rsidRDefault="00C250D6" w:rsidP="002347E5">
      <w:pPr>
        <w:spacing w:after="0" w:line="240" w:lineRule="auto"/>
      </w:pPr>
      <w:r>
        <w:separator/>
      </w:r>
    </w:p>
  </w:footnote>
  <w:footnote w:type="continuationSeparator" w:id="0">
    <w:p w:rsidR="00C250D6" w:rsidRDefault="00C250D6" w:rsidP="0023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46" w:rsidRDefault="007C1246">
    <w:pPr>
      <w:pStyle w:val="a8"/>
    </w:pPr>
    <w:r>
      <w:rPr>
        <w:rFonts w:ascii="TH SarabunPSK" w:hAnsi="TH SarabunPSK" w:cs="TH SarabunPSK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D7BFB" wp14:editId="2D7A0EA5">
              <wp:simplePos x="0" y="0"/>
              <wp:positionH relativeFrom="column">
                <wp:posOffset>8067202</wp:posOffset>
              </wp:positionH>
              <wp:positionV relativeFrom="paragraph">
                <wp:posOffset>-9525</wp:posOffset>
              </wp:positionV>
              <wp:extent cx="1190846" cy="382772"/>
              <wp:effectExtent l="0" t="0" r="28575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846" cy="3827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1246" w:rsidRPr="00780C10" w:rsidRDefault="007C1246" w:rsidP="007C1246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780C1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แบบ ผ</w:t>
                          </w:r>
                          <w:r w:rsidRPr="00780C1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.02/2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5.2pt;margin-top:-.75pt;width:93.75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" fillcolor="white [3201]" strokeweight=".5pt">
              <v:textbox>
                <w:txbxContent>
                  <w:p w:rsidR="007C1246" w:rsidRPr="00780C10" w:rsidRDefault="007C1246" w:rsidP="007C124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80C1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ผ</w:t>
                    </w:r>
                    <w:r w:rsidRPr="00780C10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.02/2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83F"/>
    <w:multiLevelType w:val="hybridMultilevel"/>
    <w:tmpl w:val="8A0C5E52"/>
    <w:lvl w:ilvl="0" w:tplc="71CACB0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22409"/>
    <w:multiLevelType w:val="multilevel"/>
    <w:tmpl w:val="5DB669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">
    <w:nsid w:val="56C751BA"/>
    <w:multiLevelType w:val="multilevel"/>
    <w:tmpl w:val="5DB669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65"/>
    <w:rsid w:val="00006938"/>
    <w:rsid w:val="0001008F"/>
    <w:rsid w:val="00030A51"/>
    <w:rsid w:val="000350ED"/>
    <w:rsid w:val="0006129E"/>
    <w:rsid w:val="00065139"/>
    <w:rsid w:val="00073012"/>
    <w:rsid w:val="00081C38"/>
    <w:rsid w:val="000909D5"/>
    <w:rsid w:val="0009587D"/>
    <w:rsid w:val="00097997"/>
    <w:rsid w:val="000A427C"/>
    <w:rsid w:val="000E0CFA"/>
    <w:rsid w:val="000E515C"/>
    <w:rsid w:val="000E5E45"/>
    <w:rsid w:val="000F6350"/>
    <w:rsid w:val="0011066D"/>
    <w:rsid w:val="00113F0B"/>
    <w:rsid w:val="001450F4"/>
    <w:rsid w:val="00151F06"/>
    <w:rsid w:val="0016506C"/>
    <w:rsid w:val="00185ACA"/>
    <w:rsid w:val="001950BA"/>
    <w:rsid w:val="001976F9"/>
    <w:rsid w:val="001C188A"/>
    <w:rsid w:val="001D1AED"/>
    <w:rsid w:val="001E1085"/>
    <w:rsid w:val="001E4930"/>
    <w:rsid w:val="001F0B52"/>
    <w:rsid w:val="002347E5"/>
    <w:rsid w:val="00241043"/>
    <w:rsid w:val="00241136"/>
    <w:rsid w:val="00246D8F"/>
    <w:rsid w:val="00273A57"/>
    <w:rsid w:val="00286E3B"/>
    <w:rsid w:val="002A5395"/>
    <w:rsid w:val="002B70E4"/>
    <w:rsid w:val="002B74A5"/>
    <w:rsid w:val="002D1BF4"/>
    <w:rsid w:val="00302681"/>
    <w:rsid w:val="003062D0"/>
    <w:rsid w:val="00322744"/>
    <w:rsid w:val="003312F6"/>
    <w:rsid w:val="00365FC0"/>
    <w:rsid w:val="00394EC0"/>
    <w:rsid w:val="003B5390"/>
    <w:rsid w:val="003E19E0"/>
    <w:rsid w:val="003F6339"/>
    <w:rsid w:val="00414A47"/>
    <w:rsid w:val="0042230F"/>
    <w:rsid w:val="00455354"/>
    <w:rsid w:val="00491E1D"/>
    <w:rsid w:val="00496BCF"/>
    <w:rsid w:val="004C07B1"/>
    <w:rsid w:val="004C158C"/>
    <w:rsid w:val="004D79D0"/>
    <w:rsid w:val="004E2396"/>
    <w:rsid w:val="004F3539"/>
    <w:rsid w:val="005119EC"/>
    <w:rsid w:val="00590CED"/>
    <w:rsid w:val="005B0BA6"/>
    <w:rsid w:val="005B0E38"/>
    <w:rsid w:val="005C1155"/>
    <w:rsid w:val="005C3630"/>
    <w:rsid w:val="005C6A13"/>
    <w:rsid w:val="005E3185"/>
    <w:rsid w:val="005F01E3"/>
    <w:rsid w:val="00637894"/>
    <w:rsid w:val="006539C3"/>
    <w:rsid w:val="0066121D"/>
    <w:rsid w:val="006621EF"/>
    <w:rsid w:val="0068127B"/>
    <w:rsid w:val="006A2966"/>
    <w:rsid w:val="006A5DE5"/>
    <w:rsid w:val="006C0170"/>
    <w:rsid w:val="006C0D9A"/>
    <w:rsid w:val="006D51B0"/>
    <w:rsid w:val="006D5710"/>
    <w:rsid w:val="006F05AD"/>
    <w:rsid w:val="00701106"/>
    <w:rsid w:val="00714FFD"/>
    <w:rsid w:val="00720BF8"/>
    <w:rsid w:val="00731B2A"/>
    <w:rsid w:val="00742340"/>
    <w:rsid w:val="007556A0"/>
    <w:rsid w:val="00767474"/>
    <w:rsid w:val="0077321E"/>
    <w:rsid w:val="00773F9E"/>
    <w:rsid w:val="00780C10"/>
    <w:rsid w:val="00783D4B"/>
    <w:rsid w:val="00796A35"/>
    <w:rsid w:val="007A6625"/>
    <w:rsid w:val="007B0362"/>
    <w:rsid w:val="007C1246"/>
    <w:rsid w:val="007C34E8"/>
    <w:rsid w:val="007F2023"/>
    <w:rsid w:val="00821EE9"/>
    <w:rsid w:val="00833B3C"/>
    <w:rsid w:val="00855EA4"/>
    <w:rsid w:val="008777E2"/>
    <w:rsid w:val="00895FDB"/>
    <w:rsid w:val="00897D82"/>
    <w:rsid w:val="008C5A35"/>
    <w:rsid w:val="009342CC"/>
    <w:rsid w:val="0094170C"/>
    <w:rsid w:val="009670FC"/>
    <w:rsid w:val="00975B0C"/>
    <w:rsid w:val="009811F0"/>
    <w:rsid w:val="009E1D5E"/>
    <w:rsid w:val="009F1252"/>
    <w:rsid w:val="00A15B62"/>
    <w:rsid w:val="00A432A5"/>
    <w:rsid w:val="00A61AB8"/>
    <w:rsid w:val="00A812DE"/>
    <w:rsid w:val="00AA551E"/>
    <w:rsid w:val="00AA7165"/>
    <w:rsid w:val="00B32BD9"/>
    <w:rsid w:val="00B621F6"/>
    <w:rsid w:val="00BB2196"/>
    <w:rsid w:val="00BB69C5"/>
    <w:rsid w:val="00BD52E6"/>
    <w:rsid w:val="00BE317C"/>
    <w:rsid w:val="00BF66E9"/>
    <w:rsid w:val="00C250D6"/>
    <w:rsid w:val="00C65C1C"/>
    <w:rsid w:val="00C70EC4"/>
    <w:rsid w:val="00C941B3"/>
    <w:rsid w:val="00CC3F63"/>
    <w:rsid w:val="00CD3063"/>
    <w:rsid w:val="00CF0A1C"/>
    <w:rsid w:val="00D36C97"/>
    <w:rsid w:val="00D64FC6"/>
    <w:rsid w:val="00D753E3"/>
    <w:rsid w:val="00D83B3D"/>
    <w:rsid w:val="00DB0541"/>
    <w:rsid w:val="00DB067E"/>
    <w:rsid w:val="00E01F16"/>
    <w:rsid w:val="00E25EDF"/>
    <w:rsid w:val="00E33F14"/>
    <w:rsid w:val="00E43B45"/>
    <w:rsid w:val="00E462CD"/>
    <w:rsid w:val="00E46480"/>
    <w:rsid w:val="00E52E22"/>
    <w:rsid w:val="00E55742"/>
    <w:rsid w:val="00E64E23"/>
    <w:rsid w:val="00E7084F"/>
    <w:rsid w:val="00E90DF7"/>
    <w:rsid w:val="00EA1D53"/>
    <w:rsid w:val="00EB44BA"/>
    <w:rsid w:val="00ED2BAB"/>
    <w:rsid w:val="00ED642C"/>
    <w:rsid w:val="00EE2F29"/>
    <w:rsid w:val="00EE7C4F"/>
    <w:rsid w:val="00EF591B"/>
    <w:rsid w:val="00F14809"/>
    <w:rsid w:val="00F55996"/>
    <w:rsid w:val="00F63FD8"/>
    <w:rsid w:val="00F6769D"/>
    <w:rsid w:val="00F74F9F"/>
    <w:rsid w:val="00FA3FA2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9D0"/>
    <w:pPr>
      <w:ind w:left="720"/>
      <w:contextualSpacing/>
    </w:pPr>
  </w:style>
  <w:style w:type="paragraph" w:styleId="a5">
    <w:name w:val="Body Text"/>
    <w:basedOn w:val="a"/>
    <w:link w:val="a6"/>
    <w:rsid w:val="00AA551E"/>
    <w:pPr>
      <w:spacing w:before="120" w:after="0" w:line="240" w:lineRule="auto"/>
      <w:jc w:val="thaiDistribute"/>
    </w:pPr>
    <w:rPr>
      <w:rFonts w:ascii="Cordia New" w:eastAsia="Cordia New" w:hAnsi="Cordia New" w:cs="AngsanaUPC"/>
      <w:sz w:val="28"/>
    </w:rPr>
  </w:style>
  <w:style w:type="character" w:customStyle="1" w:styleId="a6">
    <w:name w:val="เนื้อความ อักขระ"/>
    <w:basedOn w:val="a0"/>
    <w:link w:val="a5"/>
    <w:rsid w:val="00AA551E"/>
    <w:rPr>
      <w:rFonts w:ascii="Cordia New" w:eastAsia="Cordia New" w:hAnsi="Cordia New" w:cs="AngsanaUPC"/>
      <w:sz w:val="28"/>
    </w:rPr>
  </w:style>
  <w:style w:type="paragraph" w:styleId="a7">
    <w:name w:val="Normal (Web)"/>
    <w:basedOn w:val="a"/>
    <w:uiPriority w:val="99"/>
    <w:semiHidden/>
    <w:unhideWhenUsed/>
    <w:rsid w:val="00234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347E5"/>
  </w:style>
  <w:style w:type="paragraph" w:styleId="aa">
    <w:name w:val="footer"/>
    <w:basedOn w:val="a"/>
    <w:link w:val="ab"/>
    <w:uiPriority w:val="99"/>
    <w:unhideWhenUsed/>
    <w:rsid w:val="0023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347E5"/>
  </w:style>
  <w:style w:type="paragraph" w:styleId="ac">
    <w:name w:val="Balloon Text"/>
    <w:basedOn w:val="a"/>
    <w:link w:val="ad"/>
    <w:uiPriority w:val="99"/>
    <w:semiHidden/>
    <w:unhideWhenUsed/>
    <w:rsid w:val="004553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553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9D0"/>
    <w:pPr>
      <w:ind w:left="720"/>
      <w:contextualSpacing/>
    </w:pPr>
  </w:style>
  <w:style w:type="paragraph" w:styleId="a5">
    <w:name w:val="Body Text"/>
    <w:basedOn w:val="a"/>
    <w:link w:val="a6"/>
    <w:rsid w:val="00AA551E"/>
    <w:pPr>
      <w:spacing w:before="120" w:after="0" w:line="240" w:lineRule="auto"/>
      <w:jc w:val="thaiDistribute"/>
    </w:pPr>
    <w:rPr>
      <w:rFonts w:ascii="Cordia New" w:eastAsia="Cordia New" w:hAnsi="Cordia New" w:cs="AngsanaUPC"/>
      <w:sz w:val="28"/>
    </w:rPr>
  </w:style>
  <w:style w:type="character" w:customStyle="1" w:styleId="a6">
    <w:name w:val="เนื้อความ อักขระ"/>
    <w:basedOn w:val="a0"/>
    <w:link w:val="a5"/>
    <w:rsid w:val="00AA551E"/>
    <w:rPr>
      <w:rFonts w:ascii="Cordia New" w:eastAsia="Cordia New" w:hAnsi="Cordia New" w:cs="AngsanaUPC"/>
      <w:sz w:val="28"/>
    </w:rPr>
  </w:style>
  <w:style w:type="paragraph" w:styleId="a7">
    <w:name w:val="Normal (Web)"/>
    <w:basedOn w:val="a"/>
    <w:uiPriority w:val="99"/>
    <w:semiHidden/>
    <w:unhideWhenUsed/>
    <w:rsid w:val="00234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347E5"/>
  </w:style>
  <w:style w:type="paragraph" w:styleId="aa">
    <w:name w:val="footer"/>
    <w:basedOn w:val="a"/>
    <w:link w:val="ab"/>
    <w:uiPriority w:val="99"/>
    <w:unhideWhenUsed/>
    <w:rsid w:val="0023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347E5"/>
  </w:style>
  <w:style w:type="paragraph" w:styleId="ac">
    <w:name w:val="Balloon Text"/>
    <w:basedOn w:val="a"/>
    <w:link w:val="ad"/>
    <w:uiPriority w:val="99"/>
    <w:semiHidden/>
    <w:unhideWhenUsed/>
    <w:rsid w:val="004553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553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E01B-0A6E-4B20-9842-41372CEE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64 BIT</dc:creator>
  <cp:lastModifiedBy>Windows User</cp:lastModifiedBy>
  <cp:revision>24</cp:revision>
  <cp:lastPrinted>2021-11-03T09:35:00Z</cp:lastPrinted>
  <dcterms:created xsi:type="dcterms:W3CDTF">2019-08-22T16:51:00Z</dcterms:created>
  <dcterms:modified xsi:type="dcterms:W3CDTF">2021-11-03T09:35:00Z</dcterms:modified>
</cp:coreProperties>
</file>